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A493E" w14:textId="77777777" w:rsidR="00D5036B" w:rsidRDefault="00D5036B">
      <w:pPr>
        <w:spacing w:line="600" w:lineRule="exact"/>
        <w:ind w:firstLineChars="200" w:firstLine="643"/>
        <w:jc w:val="center"/>
        <w:rPr>
          <w:rFonts w:ascii="仿宋_GB2312" w:eastAsia="仿宋_GB2312" w:hAnsi="宋体"/>
          <w:b/>
          <w:sz w:val="32"/>
          <w:szCs w:val="32"/>
        </w:rPr>
      </w:pPr>
    </w:p>
    <w:p w14:paraId="5008BC8B" w14:textId="77777777" w:rsidR="00D5036B" w:rsidRDefault="00D5036B">
      <w:pPr>
        <w:spacing w:line="600" w:lineRule="exact"/>
        <w:ind w:firstLineChars="200" w:firstLine="643"/>
        <w:jc w:val="center"/>
        <w:rPr>
          <w:rFonts w:ascii="仿宋_GB2312" w:eastAsia="仿宋_GB2312" w:hAnsi="宋体"/>
          <w:b/>
          <w:color w:val="FF0000"/>
          <w:sz w:val="32"/>
          <w:szCs w:val="32"/>
        </w:rPr>
      </w:pPr>
    </w:p>
    <w:p w14:paraId="7A36056C" w14:textId="77777777" w:rsidR="00D5036B" w:rsidRDefault="00D5036B">
      <w:pPr>
        <w:spacing w:line="600" w:lineRule="exact"/>
        <w:ind w:firstLineChars="200" w:firstLine="643"/>
        <w:jc w:val="center"/>
        <w:rPr>
          <w:rFonts w:ascii="仿宋_GB2312" w:eastAsia="仿宋_GB2312" w:hAnsi="宋体"/>
          <w:b/>
          <w:sz w:val="32"/>
          <w:szCs w:val="32"/>
        </w:rPr>
      </w:pPr>
    </w:p>
    <w:p w14:paraId="057AF3C7" w14:textId="77777777" w:rsidR="00D5036B" w:rsidRDefault="00107D72">
      <w:pPr>
        <w:jc w:val="center"/>
        <w:rPr>
          <w:rFonts w:ascii="Bookman Old Style" w:hAnsi="Bookman Old Style"/>
          <w:b/>
          <w:color w:val="FF0000"/>
          <w:spacing w:val="-22"/>
          <w:w w:val="90"/>
          <w:sz w:val="90"/>
          <w:szCs w:val="90"/>
        </w:rPr>
      </w:pPr>
      <w:r>
        <w:rPr>
          <w:rFonts w:ascii="宋体" w:hAnsi="宋体" w:hint="eastAsia"/>
          <w:b/>
          <w:snapToGrid w:val="0"/>
          <w:color w:val="FF0000"/>
          <w:spacing w:val="-22"/>
          <w:sz w:val="90"/>
          <w:szCs w:val="90"/>
        </w:rPr>
        <w:t>三明学院教务处文件</w:t>
      </w:r>
    </w:p>
    <w:p w14:paraId="58E6D05D" w14:textId="1B3576E9" w:rsidR="00D5036B" w:rsidRDefault="00107D72">
      <w:pPr>
        <w:spacing w:line="600" w:lineRule="exact"/>
        <w:jc w:val="center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明学院教字〔20</w:t>
      </w:r>
      <w:r>
        <w:rPr>
          <w:rFonts w:ascii="仿宋_GB2312" w:eastAsia="仿宋_GB2312" w:hAnsi="宋体"/>
          <w:sz w:val="32"/>
          <w:szCs w:val="32"/>
        </w:rPr>
        <w:t>2</w:t>
      </w:r>
      <w:r>
        <w:rPr>
          <w:rFonts w:ascii="仿宋_GB2312" w:eastAsia="仿宋_GB2312" w:hAnsi="宋体" w:hint="eastAsia"/>
          <w:sz w:val="32"/>
          <w:szCs w:val="32"/>
        </w:rPr>
        <w:t>1〕</w:t>
      </w:r>
      <w:r w:rsidR="004C686A">
        <w:rPr>
          <w:rFonts w:ascii="仿宋_GB2312" w:eastAsia="仿宋_GB2312" w:hAnsi="宋体"/>
          <w:sz w:val="32"/>
          <w:szCs w:val="32"/>
        </w:rPr>
        <w:t>12</w:t>
      </w:r>
      <w:r>
        <w:rPr>
          <w:rFonts w:ascii="仿宋_GB2312" w:eastAsia="仿宋_GB2312" w:hAnsi="宋体" w:hint="eastAsia"/>
          <w:sz w:val="32"/>
          <w:szCs w:val="32"/>
        </w:rPr>
        <w:t>号</w:t>
      </w:r>
    </w:p>
    <w:p w14:paraId="29D46D08" w14:textId="77777777" w:rsidR="00D5036B" w:rsidRDefault="00107D72">
      <w:pPr>
        <w:spacing w:line="460" w:lineRule="exact"/>
        <w:ind w:firstLineChars="200" w:firstLine="643"/>
        <w:jc w:val="center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1D2A2E" wp14:editId="00E7F83D">
                <wp:simplePos x="0" y="0"/>
                <wp:positionH relativeFrom="column">
                  <wp:posOffset>-132080</wp:posOffset>
                </wp:positionH>
                <wp:positionV relativeFrom="paragraph">
                  <wp:posOffset>190500</wp:posOffset>
                </wp:positionV>
                <wp:extent cx="5629275" cy="0"/>
                <wp:effectExtent l="19685" t="19050" r="27940" b="19050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29275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margin-left:-10.4pt;margin-top:15pt;height:0pt;width:443.25pt;z-index:251659264;mso-width-relative:page;mso-height-relative:page;" filled="f" stroked="t" coordsize="21600,21600" o:gfxdata="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FgAAAGRycy9QSwECFAAUAAAACACHTuJAoyvSCNoAAAAJ&#10;AQAADwAAAAAAAAABACAAAAA4AAAAZHJzL2Rvd25yZXYueG1sUEsBAhQAFAAAAAgAh07iQJSIvl7L&#10;AQAAXQMAAA4AAAAAAAAAAQAgAAAAPwEAAGRycy9lMm9Eb2MueG1sUEsFBgAAAAAGAAYAWQEAAHwF&#10;AAAAAA==&#10;">
                <v:fill on="f" focussize="0,0"/>
                <v:stroke weight="3pt" color="#FF0000" joinstyle="round"/>
                <v:imagedata o:title=""/>
                <o:lock v:ext="edit" aspectratio="f"/>
              </v:line>
            </w:pict>
          </mc:Fallback>
        </mc:AlternateContent>
      </w:r>
    </w:p>
    <w:p w14:paraId="55679F4D" w14:textId="77777777" w:rsidR="00D5036B" w:rsidRDefault="00107D72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关于表彰首届项目驱动创新班</w:t>
      </w:r>
    </w:p>
    <w:p w14:paraId="03572D2F" w14:textId="77777777" w:rsidR="00D5036B" w:rsidRDefault="00107D72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优秀案例的决定</w:t>
      </w:r>
    </w:p>
    <w:p w14:paraId="426D203E" w14:textId="77777777" w:rsidR="00D5036B" w:rsidRDefault="00D5036B">
      <w:pPr>
        <w:spacing w:line="540" w:lineRule="exact"/>
        <w:jc w:val="center"/>
        <w:rPr>
          <w:rFonts w:ascii="仿宋_GB2312" w:eastAsia="仿宋_GB2312" w:hAnsi="仿宋"/>
          <w:sz w:val="28"/>
          <w:szCs w:val="28"/>
        </w:rPr>
      </w:pPr>
    </w:p>
    <w:p w14:paraId="6F7ABEE4" w14:textId="57BD8CD1" w:rsidR="00D5036B" w:rsidRDefault="00107D72">
      <w:pPr>
        <w:spacing w:line="5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各学院：</w:t>
      </w:r>
      <w:r w:rsidR="00216996">
        <w:rPr>
          <w:rFonts w:ascii="仿宋_GB2312" w:eastAsia="仿宋_GB2312"/>
          <w:sz w:val="32"/>
          <w:szCs w:val="32"/>
        </w:rPr>
        <w:t xml:space="preserve"> </w:t>
      </w:r>
    </w:p>
    <w:p w14:paraId="52FA1EE6" w14:textId="46776011" w:rsidR="00D5036B" w:rsidRDefault="00107D72">
      <w:pPr>
        <w:pStyle w:val="a7"/>
        <w:spacing w:before="0" w:beforeAutospacing="0" w:after="0" w:afterAutospacing="0" w:line="500" w:lineRule="exact"/>
        <w:ind w:firstLine="645"/>
        <w:jc w:val="both"/>
        <w:textAlignment w:val="baseline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为发挥项目驱动创新班</w:t>
      </w:r>
      <w:r w:rsidR="0058276B">
        <w:rPr>
          <w:rFonts w:ascii="仿宋_GB2312" w:eastAsia="仿宋_GB2312" w:hint="eastAsia"/>
          <w:sz w:val="32"/>
          <w:szCs w:val="32"/>
        </w:rPr>
        <w:t>在应用型人才培养中</w:t>
      </w:r>
      <w:r>
        <w:rPr>
          <w:rFonts w:ascii="仿宋_GB2312" w:eastAsia="仿宋_GB2312" w:hint="eastAsia"/>
          <w:sz w:val="32"/>
          <w:szCs w:val="32"/>
        </w:rPr>
        <w:t>的示范推广作用，</w:t>
      </w:r>
      <w:r w:rsidR="00EB3A48">
        <w:rPr>
          <w:rFonts w:ascii="仿宋_GB2312" w:eastAsia="仿宋_GB2312" w:hint="eastAsia"/>
          <w:sz w:val="32"/>
          <w:szCs w:val="32"/>
        </w:rPr>
        <w:t>及时总结项目驱动创新</w:t>
      </w:r>
      <w:proofErr w:type="gramStart"/>
      <w:r w:rsidR="00EB3A48">
        <w:rPr>
          <w:rFonts w:ascii="仿宋_GB2312" w:eastAsia="仿宋_GB2312" w:hint="eastAsia"/>
          <w:sz w:val="32"/>
          <w:szCs w:val="32"/>
        </w:rPr>
        <w:t>班实践</w:t>
      </w:r>
      <w:proofErr w:type="gramEnd"/>
      <w:r w:rsidR="00EB3A48">
        <w:rPr>
          <w:rFonts w:ascii="仿宋_GB2312" w:eastAsia="仿宋_GB2312" w:hint="eastAsia"/>
          <w:sz w:val="32"/>
          <w:szCs w:val="32"/>
        </w:rPr>
        <w:t>成果，提升理论</w:t>
      </w:r>
      <w:r w:rsidR="00196012">
        <w:rPr>
          <w:rFonts w:ascii="仿宋_GB2312" w:eastAsia="仿宋_GB2312" w:hint="eastAsia"/>
          <w:sz w:val="32"/>
          <w:szCs w:val="32"/>
        </w:rPr>
        <w:t>研究</w:t>
      </w:r>
      <w:r w:rsidR="00EB3A48">
        <w:rPr>
          <w:rFonts w:ascii="仿宋_GB2312" w:eastAsia="仿宋_GB2312" w:hint="eastAsia"/>
          <w:sz w:val="32"/>
          <w:szCs w:val="32"/>
        </w:rPr>
        <w:t>水平，</w:t>
      </w:r>
      <w:r>
        <w:rPr>
          <w:rFonts w:ascii="仿宋_GB2312" w:eastAsia="仿宋_GB2312" w:hint="eastAsia"/>
          <w:sz w:val="32"/>
          <w:szCs w:val="32"/>
        </w:rPr>
        <w:t>开展了首届项目驱动创新</w:t>
      </w:r>
      <w:proofErr w:type="gramStart"/>
      <w:r>
        <w:rPr>
          <w:rFonts w:ascii="仿宋_GB2312" w:eastAsia="仿宋_GB2312" w:hint="eastAsia"/>
          <w:sz w:val="32"/>
          <w:szCs w:val="32"/>
        </w:rPr>
        <w:t>班优秀</w:t>
      </w:r>
      <w:proofErr w:type="gramEnd"/>
      <w:r>
        <w:rPr>
          <w:rFonts w:ascii="仿宋_GB2312" w:eastAsia="仿宋_GB2312" w:hint="eastAsia"/>
          <w:sz w:val="32"/>
          <w:szCs w:val="32"/>
        </w:rPr>
        <w:t>案例评选活动。经专家评审，评出优秀案例12个，其中一等奖2个、二等奖4个、三等奖6个，具体名单见附件。</w:t>
      </w:r>
    </w:p>
    <w:p w14:paraId="608030F3" w14:textId="7F2593F4" w:rsidR="00D5036B" w:rsidRDefault="00107D72">
      <w:pPr>
        <w:pStyle w:val="a7"/>
        <w:spacing w:before="0" w:beforeAutospacing="0" w:after="0" w:afterAutospacing="0" w:line="500" w:lineRule="exact"/>
        <w:ind w:firstLine="645"/>
        <w:jc w:val="both"/>
        <w:textAlignment w:val="baseline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希望获奖的教师，</w:t>
      </w:r>
      <w:bookmarkStart w:id="0" w:name="_Hlk73343401"/>
      <w:r w:rsidR="006B781E">
        <w:rPr>
          <w:rFonts w:ascii="仿宋_GB2312" w:eastAsia="仿宋_GB2312" w:hint="eastAsia"/>
          <w:sz w:val="32"/>
          <w:szCs w:val="32"/>
        </w:rPr>
        <w:t>继续努力，再创佳绩。</w:t>
      </w:r>
      <w:bookmarkEnd w:id="0"/>
      <w:r w:rsidR="006B781E">
        <w:rPr>
          <w:rFonts w:ascii="仿宋_GB2312" w:eastAsia="仿宋_GB2312" w:hint="eastAsia"/>
          <w:sz w:val="32"/>
          <w:szCs w:val="32"/>
        </w:rPr>
        <w:t>希望其他</w:t>
      </w:r>
      <w:r w:rsidR="000D38B8">
        <w:rPr>
          <w:rFonts w:ascii="仿宋_GB2312" w:eastAsia="仿宋_GB2312" w:hint="eastAsia"/>
          <w:sz w:val="32"/>
          <w:szCs w:val="32"/>
        </w:rPr>
        <w:t>参与项目驱动创新</w:t>
      </w:r>
      <w:proofErr w:type="gramStart"/>
      <w:r w:rsidR="000D38B8">
        <w:rPr>
          <w:rFonts w:ascii="仿宋_GB2312" w:eastAsia="仿宋_GB2312" w:hint="eastAsia"/>
          <w:sz w:val="32"/>
          <w:szCs w:val="32"/>
        </w:rPr>
        <w:t>班建设</w:t>
      </w:r>
      <w:proofErr w:type="gramEnd"/>
      <w:r w:rsidR="000D38B8">
        <w:rPr>
          <w:rFonts w:ascii="仿宋_GB2312" w:eastAsia="仿宋_GB2312" w:hint="eastAsia"/>
          <w:sz w:val="32"/>
          <w:szCs w:val="32"/>
        </w:rPr>
        <w:t>的教师认真学习获奖的优秀案例，及时总结提升</w:t>
      </w:r>
      <w:r w:rsidR="005B72F3">
        <w:rPr>
          <w:rFonts w:ascii="仿宋_GB2312" w:eastAsia="仿宋_GB2312" w:hint="eastAsia"/>
          <w:sz w:val="32"/>
          <w:szCs w:val="32"/>
        </w:rPr>
        <w:t>成功</w:t>
      </w:r>
      <w:r w:rsidR="000D38B8">
        <w:rPr>
          <w:rFonts w:ascii="仿宋_GB2312" w:eastAsia="仿宋_GB2312" w:hint="eastAsia"/>
          <w:sz w:val="32"/>
          <w:szCs w:val="32"/>
        </w:rPr>
        <w:t>经验</w:t>
      </w:r>
      <w:r>
        <w:rPr>
          <w:rFonts w:ascii="仿宋_GB2312" w:eastAsia="仿宋_GB2312" w:hint="eastAsia"/>
          <w:sz w:val="32"/>
          <w:szCs w:val="32"/>
        </w:rPr>
        <w:t>，切实提</w:t>
      </w:r>
      <w:r w:rsidR="005B72F3">
        <w:rPr>
          <w:rFonts w:ascii="仿宋_GB2312" w:eastAsia="仿宋_GB2312" w:hint="eastAsia"/>
          <w:sz w:val="32"/>
          <w:szCs w:val="32"/>
        </w:rPr>
        <w:t>高</w:t>
      </w:r>
      <w:r>
        <w:rPr>
          <w:rFonts w:ascii="仿宋_GB2312" w:eastAsia="仿宋_GB2312" w:hint="eastAsia"/>
          <w:sz w:val="32"/>
          <w:szCs w:val="32"/>
        </w:rPr>
        <w:t>应用型人才培养质量。</w:t>
      </w:r>
    </w:p>
    <w:p w14:paraId="30E2BA7D" w14:textId="77777777" w:rsidR="00D5036B" w:rsidRDefault="00D5036B">
      <w:pPr>
        <w:pStyle w:val="a7"/>
        <w:spacing w:before="0" w:beforeAutospacing="0" w:after="0" w:afterAutospacing="0" w:line="500" w:lineRule="exact"/>
        <w:ind w:firstLine="645"/>
        <w:jc w:val="both"/>
        <w:textAlignment w:val="baseline"/>
        <w:rPr>
          <w:rFonts w:ascii="仿宋_GB2312" w:eastAsia="仿宋_GB2312"/>
          <w:sz w:val="32"/>
          <w:szCs w:val="32"/>
        </w:rPr>
      </w:pPr>
    </w:p>
    <w:p w14:paraId="05190995" w14:textId="77777777" w:rsidR="00D5036B" w:rsidRDefault="00107D72">
      <w:pPr>
        <w:pStyle w:val="a7"/>
        <w:spacing w:before="0" w:beforeAutospacing="0" w:after="0" w:afterAutospacing="0" w:line="500" w:lineRule="exact"/>
        <w:ind w:firstLine="645"/>
        <w:jc w:val="both"/>
        <w:textAlignment w:val="baseline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附件：首届项目驱动创新</w:t>
      </w:r>
      <w:proofErr w:type="gramStart"/>
      <w:r>
        <w:rPr>
          <w:rFonts w:ascii="仿宋_GB2312" w:eastAsia="仿宋_GB2312" w:hint="eastAsia"/>
          <w:sz w:val="32"/>
          <w:szCs w:val="32"/>
        </w:rPr>
        <w:t>班优秀</w:t>
      </w:r>
      <w:proofErr w:type="gramEnd"/>
      <w:r>
        <w:rPr>
          <w:rFonts w:ascii="仿宋_GB2312" w:eastAsia="仿宋_GB2312" w:hint="eastAsia"/>
          <w:sz w:val="32"/>
          <w:szCs w:val="32"/>
        </w:rPr>
        <w:t>案例名单</w:t>
      </w:r>
    </w:p>
    <w:p w14:paraId="2C914723" w14:textId="77777777" w:rsidR="00D5036B" w:rsidRDefault="00D5036B">
      <w:pPr>
        <w:pStyle w:val="a7"/>
        <w:spacing w:before="0" w:beforeAutospacing="0" w:after="0" w:afterAutospacing="0" w:line="500" w:lineRule="exact"/>
        <w:jc w:val="both"/>
        <w:textAlignment w:val="baseline"/>
        <w:rPr>
          <w:rFonts w:ascii="仿宋_GB2312" w:eastAsia="仿宋_GB2312"/>
          <w:sz w:val="32"/>
          <w:szCs w:val="32"/>
        </w:rPr>
      </w:pPr>
    </w:p>
    <w:p w14:paraId="5C62D16B" w14:textId="77777777" w:rsidR="00D5036B" w:rsidRDefault="00107D72">
      <w:pPr>
        <w:pStyle w:val="a7"/>
        <w:spacing w:before="0" w:beforeAutospacing="0" w:after="0" w:afterAutospacing="0" w:line="500" w:lineRule="exact"/>
        <w:ind w:firstLine="645"/>
        <w:jc w:val="right"/>
        <w:textAlignment w:val="baseline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三明学院教务处</w:t>
      </w:r>
    </w:p>
    <w:p w14:paraId="5608EF8E" w14:textId="77777777" w:rsidR="00D5036B" w:rsidRDefault="00107D72">
      <w:pPr>
        <w:pStyle w:val="a7"/>
        <w:spacing w:before="0" w:beforeAutospacing="0" w:after="0" w:afterAutospacing="0" w:line="500" w:lineRule="exact"/>
        <w:ind w:firstLine="645"/>
        <w:jc w:val="right"/>
        <w:textAlignment w:val="baseline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2021年5月26日</w:t>
      </w:r>
    </w:p>
    <w:p w14:paraId="69CEDB9B" w14:textId="77777777" w:rsidR="00A26C1A" w:rsidRDefault="00A26C1A">
      <w:pPr>
        <w:widowControl/>
        <w:jc w:val="left"/>
        <w:rPr>
          <w:rFonts w:ascii="仿宋_GB2312" w:eastAsia="仿宋_GB2312" w:hAnsi="宋体" w:cs="宋体"/>
          <w:kern w:val="0"/>
          <w:sz w:val="32"/>
          <w:szCs w:val="32"/>
          <w:lang w:eastAsia="zh-Hans"/>
        </w:rPr>
      </w:pPr>
      <w:r>
        <w:rPr>
          <w:rFonts w:ascii="仿宋_GB2312" w:eastAsia="仿宋_GB2312"/>
          <w:sz w:val="32"/>
          <w:szCs w:val="32"/>
          <w:lang w:eastAsia="zh-Hans"/>
        </w:rPr>
        <w:br w:type="page"/>
      </w:r>
    </w:p>
    <w:p w14:paraId="2FDAF3D4" w14:textId="26E63D6A" w:rsidR="00D5036B" w:rsidRDefault="00107D72">
      <w:pPr>
        <w:pStyle w:val="a7"/>
        <w:spacing w:before="0" w:beforeAutospacing="0" w:after="0" w:afterAutospacing="0" w:line="500" w:lineRule="exact"/>
        <w:jc w:val="both"/>
        <w:textAlignment w:val="baseline"/>
        <w:rPr>
          <w:rFonts w:ascii="仿宋_GB2312" w:eastAsia="仿宋_GB2312"/>
          <w:sz w:val="32"/>
          <w:szCs w:val="32"/>
          <w:lang w:eastAsia="zh-Hans"/>
        </w:rPr>
      </w:pPr>
      <w:r>
        <w:rPr>
          <w:rFonts w:ascii="仿宋_GB2312" w:eastAsia="仿宋_GB2312" w:hint="eastAsia"/>
          <w:sz w:val="32"/>
          <w:szCs w:val="32"/>
          <w:lang w:eastAsia="zh-Hans"/>
        </w:rPr>
        <w:lastRenderedPageBreak/>
        <w:t>附件：</w:t>
      </w:r>
    </w:p>
    <w:p w14:paraId="7DC8CC4D" w14:textId="77777777" w:rsidR="00D5036B" w:rsidRDefault="00107D72">
      <w:pPr>
        <w:widowControl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t>首届项目驱动创新</w:t>
      </w:r>
      <w:proofErr w:type="gramStart"/>
      <w:r>
        <w:rPr>
          <w:rFonts w:ascii="方正小标宋简体" w:eastAsia="方正小标宋简体" w:hint="eastAsia"/>
          <w:sz w:val="32"/>
          <w:szCs w:val="32"/>
        </w:rPr>
        <w:t>班优秀</w:t>
      </w:r>
      <w:proofErr w:type="gramEnd"/>
      <w:r>
        <w:rPr>
          <w:rFonts w:ascii="方正小标宋简体" w:eastAsia="方正小标宋简体" w:hint="eastAsia"/>
          <w:sz w:val="32"/>
          <w:szCs w:val="32"/>
        </w:rPr>
        <w:t>案例名单</w:t>
      </w:r>
    </w:p>
    <w:tbl>
      <w:tblPr>
        <w:tblW w:w="52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9"/>
        <w:gridCol w:w="1177"/>
        <w:gridCol w:w="4822"/>
        <w:gridCol w:w="1112"/>
        <w:gridCol w:w="1014"/>
      </w:tblGrid>
      <w:tr w:rsidR="00D5036B" w14:paraId="31F74D7C" w14:textId="77777777" w:rsidTr="004F4C87">
        <w:trPr>
          <w:trHeight w:val="698"/>
        </w:trPr>
        <w:tc>
          <w:tcPr>
            <w:tcW w:w="375" w:type="pct"/>
            <w:shd w:val="clear" w:color="auto" w:fill="auto"/>
            <w:noWrap/>
            <w:vAlign w:val="center"/>
          </w:tcPr>
          <w:p w14:paraId="1B52A055" w14:textId="77777777" w:rsidR="00D5036B" w:rsidRDefault="00107D7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670" w:type="pct"/>
            <w:vAlign w:val="center"/>
          </w:tcPr>
          <w:p w14:paraId="4BDDA82E" w14:textId="77777777" w:rsidR="00D5036B" w:rsidRDefault="00107D7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获奖级别</w:t>
            </w:r>
          </w:p>
        </w:tc>
        <w:tc>
          <w:tcPr>
            <w:tcW w:w="2745" w:type="pct"/>
            <w:shd w:val="clear" w:color="auto" w:fill="auto"/>
            <w:vAlign w:val="center"/>
          </w:tcPr>
          <w:p w14:paraId="1189DB9C" w14:textId="77777777" w:rsidR="00D5036B" w:rsidRDefault="00107D7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案例名称</w:t>
            </w:r>
          </w:p>
        </w:tc>
        <w:tc>
          <w:tcPr>
            <w:tcW w:w="633" w:type="pct"/>
            <w:shd w:val="clear" w:color="auto" w:fill="auto"/>
            <w:vAlign w:val="center"/>
          </w:tcPr>
          <w:p w14:paraId="70BA9C8D" w14:textId="77777777" w:rsidR="00D5036B" w:rsidRDefault="00107D7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学院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214C5DB" w14:textId="77777777" w:rsidR="00D5036B" w:rsidRDefault="00107D7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负责人</w:t>
            </w:r>
          </w:p>
        </w:tc>
      </w:tr>
      <w:tr w:rsidR="00D5036B" w14:paraId="38D041A0" w14:textId="77777777" w:rsidTr="004F4C87">
        <w:trPr>
          <w:trHeight w:val="710"/>
        </w:trPr>
        <w:tc>
          <w:tcPr>
            <w:tcW w:w="375" w:type="pct"/>
            <w:shd w:val="clear" w:color="auto" w:fill="auto"/>
            <w:noWrap/>
            <w:vAlign w:val="center"/>
          </w:tcPr>
          <w:p w14:paraId="7764493D" w14:textId="77777777" w:rsidR="00D5036B" w:rsidRDefault="00107D7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670" w:type="pct"/>
            <w:vMerge w:val="restart"/>
            <w:vAlign w:val="center"/>
          </w:tcPr>
          <w:p w14:paraId="5D5A9608" w14:textId="77777777" w:rsidR="00D5036B" w:rsidRDefault="00107D7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一等奖</w:t>
            </w:r>
          </w:p>
        </w:tc>
        <w:tc>
          <w:tcPr>
            <w:tcW w:w="2745" w:type="pct"/>
            <w:shd w:val="clear" w:color="auto" w:fill="auto"/>
            <w:vAlign w:val="center"/>
          </w:tcPr>
          <w:p w14:paraId="773A87E5" w14:textId="77777777" w:rsidR="00D5036B" w:rsidRDefault="00107D7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</w:rPr>
              <w:t>引企入教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2"/>
              </w:rPr>
              <w:t>模式下的数字媒体人才产教融合培养实践——以“触控科技”项目驱动创新班为例</w:t>
            </w:r>
          </w:p>
        </w:tc>
        <w:tc>
          <w:tcPr>
            <w:tcW w:w="633" w:type="pct"/>
            <w:shd w:val="clear" w:color="auto" w:fill="auto"/>
            <w:vAlign w:val="center"/>
          </w:tcPr>
          <w:p w14:paraId="1B7C57FA" w14:textId="77777777" w:rsidR="00D5036B" w:rsidRDefault="00107D7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艺术与设计学院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C47C7FF" w14:textId="77777777" w:rsidR="00D5036B" w:rsidRDefault="00107D7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杨晓燕</w:t>
            </w:r>
          </w:p>
        </w:tc>
      </w:tr>
      <w:tr w:rsidR="00D5036B" w14:paraId="61EA21DF" w14:textId="77777777" w:rsidTr="004F4C87">
        <w:trPr>
          <w:trHeight w:val="895"/>
        </w:trPr>
        <w:tc>
          <w:tcPr>
            <w:tcW w:w="375" w:type="pct"/>
            <w:shd w:val="clear" w:color="auto" w:fill="auto"/>
            <w:noWrap/>
            <w:vAlign w:val="center"/>
          </w:tcPr>
          <w:p w14:paraId="2872759D" w14:textId="77777777" w:rsidR="00D5036B" w:rsidRDefault="00107D7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670" w:type="pct"/>
            <w:vMerge/>
            <w:vAlign w:val="center"/>
          </w:tcPr>
          <w:p w14:paraId="4A16BD62" w14:textId="77777777" w:rsidR="00D5036B" w:rsidRDefault="00D503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45" w:type="pct"/>
            <w:shd w:val="clear" w:color="auto" w:fill="auto"/>
            <w:vAlign w:val="center"/>
          </w:tcPr>
          <w:p w14:paraId="656C3F07" w14:textId="77777777" w:rsidR="00D5036B" w:rsidRDefault="00107D7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基于“价值共创”下的产教融合人才培养——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——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以“金砖（厦门）会晤服务”项目驱动创新班为例</w:t>
            </w:r>
          </w:p>
        </w:tc>
        <w:tc>
          <w:tcPr>
            <w:tcW w:w="633" w:type="pct"/>
            <w:shd w:val="clear" w:color="auto" w:fill="auto"/>
            <w:vAlign w:val="center"/>
          </w:tcPr>
          <w:p w14:paraId="04BAD500" w14:textId="77777777" w:rsidR="00D5036B" w:rsidRDefault="00107D7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经济与管理学院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E8A123B" w14:textId="77777777" w:rsidR="00D5036B" w:rsidRDefault="00107D7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林静</w:t>
            </w:r>
          </w:p>
        </w:tc>
      </w:tr>
      <w:tr w:rsidR="00D5036B" w14:paraId="2957F521" w14:textId="77777777" w:rsidTr="004F4C87">
        <w:trPr>
          <w:trHeight w:val="1078"/>
        </w:trPr>
        <w:tc>
          <w:tcPr>
            <w:tcW w:w="375" w:type="pct"/>
            <w:shd w:val="clear" w:color="auto" w:fill="auto"/>
            <w:noWrap/>
            <w:vAlign w:val="center"/>
          </w:tcPr>
          <w:p w14:paraId="6E2249F1" w14:textId="77777777" w:rsidR="00D5036B" w:rsidRDefault="00107D7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670" w:type="pct"/>
            <w:vMerge w:val="restart"/>
            <w:vAlign w:val="center"/>
          </w:tcPr>
          <w:p w14:paraId="347B8BE7" w14:textId="77777777" w:rsidR="00D5036B" w:rsidRDefault="00107D7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二等奖</w:t>
            </w:r>
          </w:p>
        </w:tc>
        <w:tc>
          <w:tcPr>
            <w:tcW w:w="2745" w:type="pct"/>
            <w:shd w:val="clear" w:color="auto" w:fill="auto"/>
            <w:vAlign w:val="center"/>
          </w:tcPr>
          <w:p w14:paraId="02B2DF62" w14:textId="77777777" w:rsidR="00D5036B" w:rsidRDefault="00107D7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创新创业教育背景下的服装与服饰设计人才培育模式探索——以“丙申环保智能皮雕皮具”项目驱动创新班为例</w:t>
            </w:r>
          </w:p>
        </w:tc>
        <w:tc>
          <w:tcPr>
            <w:tcW w:w="633" w:type="pct"/>
            <w:shd w:val="clear" w:color="auto" w:fill="auto"/>
            <w:vAlign w:val="center"/>
          </w:tcPr>
          <w:p w14:paraId="23306A80" w14:textId="77777777" w:rsidR="00D5036B" w:rsidRDefault="00107D7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艺术与设计学院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13727750" w14:textId="77777777" w:rsidR="00D5036B" w:rsidRDefault="00107D7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</w:rPr>
              <w:t>罗奋涛</w:t>
            </w:r>
            <w:proofErr w:type="gramEnd"/>
          </w:p>
        </w:tc>
      </w:tr>
      <w:tr w:rsidR="00D5036B" w14:paraId="05DB3C7F" w14:textId="77777777" w:rsidTr="004F4C87">
        <w:trPr>
          <w:trHeight w:val="808"/>
        </w:trPr>
        <w:tc>
          <w:tcPr>
            <w:tcW w:w="375" w:type="pct"/>
            <w:shd w:val="clear" w:color="auto" w:fill="auto"/>
            <w:noWrap/>
            <w:vAlign w:val="center"/>
          </w:tcPr>
          <w:p w14:paraId="2E63CE41" w14:textId="77777777" w:rsidR="00D5036B" w:rsidRDefault="00107D7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670" w:type="pct"/>
            <w:vMerge/>
            <w:vAlign w:val="center"/>
          </w:tcPr>
          <w:p w14:paraId="45EC503B" w14:textId="77777777" w:rsidR="00D5036B" w:rsidRDefault="00D503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45" w:type="pct"/>
            <w:shd w:val="clear" w:color="auto" w:fill="auto"/>
            <w:vAlign w:val="center"/>
          </w:tcPr>
          <w:p w14:paraId="15CEBF41" w14:textId="77777777" w:rsidR="00D5036B" w:rsidRDefault="00107D7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面向行业特色鲜明的高素质应用型人才培养模式实践——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以闽光学院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智能装备项目驱动创新班为例</w:t>
            </w:r>
          </w:p>
        </w:tc>
        <w:tc>
          <w:tcPr>
            <w:tcW w:w="633" w:type="pct"/>
            <w:shd w:val="clear" w:color="auto" w:fill="auto"/>
            <w:vAlign w:val="center"/>
          </w:tcPr>
          <w:p w14:paraId="378BCF98" w14:textId="77777777" w:rsidR="00D5036B" w:rsidRDefault="00107D7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机电工程学院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9A7CFCA" w14:textId="77777777" w:rsidR="00D5036B" w:rsidRDefault="00107D7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邱思杰</w:t>
            </w:r>
          </w:p>
        </w:tc>
      </w:tr>
      <w:tr w:rsidR="00D5036B" w14:paraId="2727C168" w14:textId="77777777" w:rsidTr="004F4C87">
        <w:trPr>
          <w:trHeight w:val="608"/>
        </w:trPr>
        <w:tc>
          <w:tcPr>
            <w:tcW w:w="375" w:type="pct"/>
            <w:shd w:val="clear" w:color="auto" w:fill="auto"/>
            <w:noWrap/>
            <w:vAlign w:val="center"/>
          </w:tcPr>
          <w:p w14:paraId="46AC8BE2" w14:textId="77777777" w:rsidR="00D5036B" w:rsidRDefault="00107D7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5</w:t>
            </w:r>
          </w:p>
        </w:tc>
        <w:tc>
          <w:tcPr>
            <w:tcW w:w="670" w:type="pct"/>
            <w:vMerge/>
            <w:vAlign w:val="center"/>
          </w:tcPr>
          <w:p w14:paraId="647F3C55" w14:textId="77777777" w:rsidR="00D5036B" w:rsidRDefault="00D503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45" w:type="pct"/>
            <w:shd w:val="clear" w:color="auto" w:fill="auto"/>
            <w:vAlign w:val="center"/>
          </w:tcPr>
          <w:p w14:paraId="003A83EA" w14:textId="77777777" w:rsidR="00D5036B" w:rsidRDefault="00107D7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两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山理论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的生动实践——以“紫云·鸟生态”项目创新驱动班为例</w:t>
            </w:r>
          </w:p>
        </w:tc>
        <w:tc>
          <w:tcPr>
            <w:tcW w:w="633" w:type="pct"/>
            <w:shd w:val="clear" w:color="auto" w:fill="auto"/>
            <w:vAlign w:val="center"/>
          </w:tcPr>
          <w:p w14:paraId="5FE36539" w14:textId="77777777" w:rsidR="00D5036B" w:rsidRDefault="00107D7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三创学院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31AF24E9" w14:textId="77777777" w:rsidR="00D5036B" w:rsidRDefault="00107D7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杨红梅</w:t>
            </w:r>
          </w:p>
        </w:tc>
      </w:tr>
      <w:tr w:rsidR="00D5036B" w14:paraId="28E06373" w14:textId="77777777" w:rsidTr="004F4C87">
        <w:trPr>
          <w:trHeight w:val="819"/>
        </w:trPr>
        <w:tc>
          <w:tcPr>
            <w:tcW w:w="375" w:type="pct"/>
            <w:shd w:val="clear" w:color="auto" w:fill="auto"/>
            <w:noWrap/>
            <w:vAlign w:val="center"/>
          </w:tcPr>
          <w:p w14:paraId="3B33868D" w14:textId="77777777" w:rsidR="00D5036B" w:rsidRDefault="00107D7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6</w:t>
            </w:r>
          </w:p>
        </w:tc>
        <w:tc>
          <w:tcPr>
            <w:tcW w:w="670" w:type="pct"/>
            <w:vMerge/>
            <w:vAlign w:val="center"/>
          </w:tcPr>
          <w:p w14:paraId="42BDABE9" w14:textId="77777777" w:rsidR="00D5036B" w:rsidRDefault="00D503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45" w:type="pct"/>
            <w:shd w:val="clear" w:color="auto" w:fill="auto"/>
            <w:vAlign w:val="center"/>
          </w:tcPr>
          <w:p w14:paraId="0178D793" w14:textId="77777777" w:rsidR="00D5036B" w:rsidRDefault="00107D7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从“脱贫攻坚”到“全面实施乡村振兴战略”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的上莲乡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景观营造——以“乡土景观与村落建筑保护传承再利用”项目驱动创新班为例</w:t>
            </w:r>
          </w:p>
        </w:tc>
        <w:tc>
          <w:tcPr>
            <w:tcW w:w="633" w:type="pct"/>
            <w:shd w:val="clear" w:color="auto" w:fill="auto"/>
            <w:vAlign w:val="center"/>
          </w:tcPr>
          <w:p w14:paraId="13F2D249" w14:textId="77777777" w:rsidR="00D5036B" w:rsidRDefault="00107D7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建筑工程</w:t>
            </w:r>
          </w:p>
          <w:p w14:paraId="6579F09E" w14:textId="77777777" w:rsidR="00D5036B" w:rsidRDefault="00107D7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学院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1210C849" w14:textId="77777777" w:rsidR="00D5036B" w:rsidRDefault="00107D7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</w:rPr>
              <w:t>安显楼</w:t>
            </w:r>
            <w:proofErr w:type="gramEnd"/>
          </w:p>
        </w:tc>
      </w:tr>
      <w:tr w:rsidR="00D5036B" w14:paraId="1353947F" w14:textId="77777777" w:rsidTr="004F4C87">
        <w:trPr>
          <w:trHeight w:val="546"/>
        </w:trPr>
        <w:tc>
          <w:tcPr>
            <w:tcW w:w="375" w:type="pct"/>
            <w:shd w:val="clear" w:color="auto" w:fill="auto"/>
            <w:noWrap/>
            <w:vAlign w:val="center"/>
          </w:tcPr>
          <w:p w14:paraId="4353FED4" w14:textId="77777777" w:rsidR="00D5036B" w:rsidRDefault="00107D7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7</w:t>
            </w:r>
          </w:p>
        </w:tc>
        <w:tc>
          <w:tcPr>
            <w:tcW w:w="670" w:type="pct"/>
            <w:vMerge w:val="restart"/>
            <w:vAlign w:val="center"/>
          </w:tcPr>
          <w:p w14:paraId="0863F2DF" w14:textId="77777777" w:rsidR="00D5036B" w:rsidRDefault="00107D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2745" w:type="pct"/>
            <w:shd w:val="clear" w:color="auto" w:fill="auto"/>
            <w:vAlign w:val="center"/>
          </w:tcPr>
          <w:p w14:paraId="7D68FF0B" w14:textId="77777777" w:rsidR="00D5036B" w:rsidRDefault="00107D7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三明学院项目驱动创新班实施案例——以“新零售”创新班为例</w:t>
            </w:r>
          </w:p>
        </w:tc>
        <w:tc>
          <w:tcPr>
            <w:tcW w:w="633" w:type="pct"/>
            <w:shd w:val="clear" w:color="auto" w:fill="auto"/>
            <w:vAlign w:val="center"/>
          </w:tcPr>
          <w:p w14:paraId="400D4561" w14:textId="77777777" w:rsidR="00D5036B" w:rsidRDefault="00107D7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经济与管理学院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82B61CB" w14:textId="77777777" w:rsidR="00D5036B" w:rsidRDefault="00107D7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李明骞</w:t>
            </w:r>
          </w:p>
        </w:tc>
      </w:tr>
      <w:tr w:rsidR="00D5036B" w14:paraId="1FA877B4" w14:textId="77777777" w:rsidTr="004F4C87">
        <w:trPr>
          <w:trHeight w:val="614"/>
        </w:trPr>
        <w:tc>
          <w:tcPr>
            <w:tcW w:w="375" w:type="pct"/>
            <w:shd w:val="clear" w:color="auto" w:fill="auto"/>
            <w:noWrap/>
            <w:vAlign w:val="center"/>
          </w:tcPr>
          <w:p w14:paraId="08748742" w14:textId="77777777" w:rsidR="00D5036B" w:rsidRDefault="00107D7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8</w:t>
            </w:r>
          </w:p>
        </w:tc>
        <w:tc>
          <w:tcPr>
            <w:tcW w:w="670" w:type="pct"/>
            <w:vMerge/>
            <w:vAlign w:val="center"/>
          </w:tcPr>
          <w:p w14:paraId="7975AE83" w14:textId="77777777" w:rsidR="00D5036B" w:rsidRDefault="00D5036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745" w:type="pct"/>
            <w:shd w:val="clear" w:color="auto" w:fill="auto"/>
            <w:vAlign w:val="center"/>
          </w:tcPr>
          <w:p w14:paraId="32B4D8FE" w14:textId="77777777" w:rsidR="00D5036B" w:rsidRDefault="00107D7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基于乡村振兴背景下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</w:rPr>
              <w:t>动漫专业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2"/>
              </w:rPr>
              <w:t>培养创新探索——以“乡村动漫”项目驱动创新班为例</w:t>
            </w:r>
          </w:p>
        </w:tc>
        <w:tc>
          <w:tcPr>
            <w:tcW w:w="633" w:type="pct"/>
            <w:shd w:val="clear" w:color="auto" w:fill="auto"/>
            <w:vAlign w:val="center"/>
          </w:tcPr>
          <w:p w14:paraId="5EF5566C" w14:textId="77777777" w:rsidR="00D5036B" w:rsidRDefault="00107D7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艺术与设计学院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5015863" w14:textId="77777777" w:rsidR="00D5036B" w:rsidRDefault="00107D7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</w:rPr>
              <w:t>张欣宇</w:t>
            </w:r>
            <w:proofErr w:type="gramEnd"/>
          </w:p>
        </w:tc>
      </w:tr>
      <w:tr w:rsidR="00D5036B" w14:paraId="779EE833" w14:textId="77777777" w:rsidTr="004F4C87">
        <w:trPr>
          <w:trHeight w:val="641"/>
        </w:trPr>
        <w:tc>
          <w:tcPr>
            <w:tcW w:w="375" w:type="pct"/>
            <w:shd w:val="clear" w:color="auto" w:fill="auto"/>
            <w:noWrap/>
            <w:vAlign w:val="center"/>
          </w:tcPr>
          <w:p w14:paraId="1D04EE8A" w14:textId="77777777" w:rsidR="00D5036B" w:rsidRDefault="00107D7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9</w:t>
            </w:r>
          </w:p>
        </w:tc>
        <w:tc>
          <w:tcPr>
            <w:tcW w:w="670" w:type="pct"/>
            <w:vMerge/>
            <w:vAlign w:val="center"/>
          </w:tcPr>
          <w:p w14:paraId="613FD5CF" w14:textId="77777777" w:rsidR="00D5036B" w:rsidRDefault="00D503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45" w:type="pct"/>
            <w:shd w:val="clear" w:color="auto" w:fill="auto"/>
            <w:vAlign w:val="center"/>
          </w:tcPr>
          <w:p w14:paraId="68FA5072" w14:textId="77777777" w:rsidR="00D5036B" w:rsidRDefault="00107D7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明院精酿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滴滴有爱——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以明院精酿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项目驱动创新班为例</w:t>
            </w:r>
          </w:p>
        </w:tc>
        <w:tc>
          <w:tcPr>
            <w:tcW w:w="633" w:type="pct"/>
            <w:shd w:val="clear" w:color="auto" w:fill="auto"/>
            <w:vAlign w:val="center"/>
          </w:tcPr>
          <w:p w14:paraId="65ED14FB" w14:textId="77777777" w:rsidR="00D5036B" w:rsidRDefault="00107D7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资源与化工学院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34ACCC8" w14:textId="77777777" w:rsidR="00D5036B" w:rsidRDefault="00107D7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</w:rPr>
              <w:t>李增富</w:t>
            </w:r>
            <w:proofErr w:type="gramEnd"/>
          </w:p>
        </w:tc>
      </w:tr>
      <w:tr w:rsidR="00D5036B" w14:paraId="428D2469" w14:textId="77777777" w:rsidTr="004F4C87">
        <w:trPr>
          <w:trHeight w:val="680"/>
        </w:trPr>
        <w:tc>
          <w:tcPr>
            <w:tcW w:w="375" w:type="pct"/>
            <w:shd w:val="clear" w:color="auto" w:fill="auto"/>
            <w:noWrap/>
            <w:vAlign w:val="center"/>
          </w:tcPr>
          <w:p w14:paraId="263EDAAD" w14:textId="77777777" w:rsidR="00D5036B" w:rsidRDefault="00107D7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10</w:t>
            </w:r>
          </w:p>
        </w:tc>
        <w:tc>
          <w:tcPr>
            <w:tcW w:w="670" w:type="pct"/>
            <w:vMerge/>
            <w:vAlign w:val="center"/>
          </w:tcPr>
          <w:p w14:paraId="5457D2EC" w14:textId="77777777" w:rsidR="00D5036B" w:rsidRDefault="00D503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45" w:type="pct"/>
            <w:shd w:val="clear" w:color="auto" w:fill="auto"/>
            <w:vAlign w:val="center"/>
          </w:tcPr>
          <w:p w14:paraId="48438ACA" w14:textId="77777777" w:rsidR="00D5036B" w:rsidRDefault="00107D7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三创教育学以致用营，开创大学新纪元——以“致用特训营”项目驱动创新班为例</w:t>
            </w:r>
          </w:p>
        </w:tc>
        <w:tc>
          <w:tcPr>
            <w:tcW w:w="633" w:type="pct"/>
            <w:shd w:val="clear" w:color="auto" w:fill="auto"/>
            <w:vAlign w:val="center"/>
          </w:tcPr>
          <w:p w14:paraId="6230462A" w14:textId="77777777" w:rsidR="00D5036B" w:rsidRDefault="00107D7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三创学院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7100B0D7" w14:textId="77777777" w:rsidR="00D5036B" w:rsidRDefault="00107D7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黄鹏</w:t>
            </w:r>
          </w:p>
        </w:tc>
      </w:tr>
      <w:tr w:rsidR="00D5036B" w14:paraId="099662D7" w14:textId="77777777" w:rsidTr="004F4C87">
        <w:trPr>
          <w:trHeight w:val="716"/>
        </w:trPr>
        <w:tc>
          <w:tcPr>
            <w:tcW w:w="375" w:type="pct"/>
            <w:shd w:val="clear" w:color="auto" w:fill="auto"/>
            <w:noWrap/>
            <w:vAlign w:val="center"/>
          </w:tcPr>
          <w:p w14:paraId="3BBAB72C" w14:textId="77777777" w:rsidR="00D5036B" w:rsidRDefault="00107D7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11</w:t>
            </w:r>
          </w:p>
        </w:tc>
        <w:tc>
          <w:tcPr>
            <w:tcW w:w="670" w:type="pct"/>
            <w:vMerge/>
            <w:vAlign w:val="center"/>
          </w:tcPr>
          <w:p w14:paraId="0511E376" w14:textId="77777777" w:rsidR="00D5036B" w:rsidRDefault="00D5036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745" w:type="pct"/>
            <w:shd w:val="clear" w:color="auto" w:fill="auto"/>
            <w:vAlign w:val="center"/>
          </w:tcPr>
          <w:p w14:paraId="1A4FDC7E" w14:textId="77777777" w:rsidR="00D5036B" w:rsidRDefault="00107D7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探索建党百周年献礼动画系列片实践—— 以“明日明月校园IP” 项目创新驱动班为例</w:t>
            </w:r>
          </w:p>
        </w:tc>
        <w:tc>
          <w:tcPr>
            <w:tcW w:w="633" w:type="pct"/>
            <w:shd w:val="clear" w:color="auto" w:fill="auto"/>
            <w:vAlign w:val="center"/>
          </w:tcPr>
          <w:p w14:paraId="04CA9136" w14:textId="77777777" w:rsidR="00D5036B" w:rsidRDefault="00107D7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艺术与设计学院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6A318A60" w14:textId="77777777" w:rsidR="00D5036B" w:rsidRDefault="00107D7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念家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</w:rPr>
              <w:t>雯</w:t>
            </w:r>
            <w:proofErr w:type="gramEnd"/>
          </w:p>
        </w:tc>
      </w:tr>
      <w:tr w:rsidR="00D5036B" w14:paraId="42FF409D" w14:textId="77777777" w:rsidTr="004F4C87">
        <w:trPr>
          <w:trHeight w:val="819"/>
        </w:trPr>
        <w:tc>
          <w:tcPr>
            <w:tcW w:w="375" w:type="pct"/>
            <w:shd w:val="clear" w:color="auto" w:fill="auto"/>
            <w:noWrap/>
            <w:vAlign w:val="center"/>
          </w:tcPr>
          <w:p w14:paraId="695A7D0A" w14:textId="77777777" w:rsidR="00D5036B" w:rsidRDefault="00107D7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12</w:t>
            </w:r>
          </w:p>
        </w:tc>
        <w:tc>
          <w:tcPr>
            <w:tcW w:w="670" w:type="pct"/>
            <w:vMerge/>
            <w:vAlign w:val="center"/>
          </w:tcPr>
          <w:p w14:paraId="4F7BC58B" w14:textId="77777777" w:rsidR="00D5036B" w:rsidRDefault="00D503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45" w:type="pct"/>
            <w:shd w:val="clear" w:color="auto" w:fill="auto"/>
            <w:vAlign w:val="center"/>
          </w:tcPr>
          <w:p w14:paraId="5A564853" w14:textId="77777777" w:rsidR="00D5036B" w:rsidRDefault="00107D7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项目驱动机制下“414”体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养融合康养人才培养模式探索——以“体育与康养学院健康大数据应用和新媒体运营”项目驱动创新班为例</w:t>
            </w:r>
          </w:p>
        </w:tc>
        <w:tc>
          <w:tcPr>
            <w:tcW w:w="633" w:type="pct"/>
            <w:shd w:val="clear" w:color="auto" w:fill="auto"/>
            <w:vAlign w:val="center"/>
          </w:tcPr>
          <w:p w14:paraId="3B218865" w14:textId="77777777" w:rsidR="00D5036B" w:rsidRDefault="00107D7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体育与康养学院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107A6848" w14:textId="77777777" w:rsidR="00D5036B" w:rsidRDefault="00107D7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王红雨</w:t>
            </w:r>
          </w:p>
        </w:tc>
      </w:tr>
    </w:tbl>
    <w:p w14:paraId="432F642E" w14:textId="77777777" w:rsidR="00A26C1A" w:rsidRDefault="00A26C1A" w:rsidP="00A26C1A">
      <w:pPr>
        <w:spacing w:line="560" w:lineRule="exact"/>
        <w:ind w:firstLineChars="200" w:firstLine="640"/>
        <w:jc w:val="center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14:paraId="7E45AB4B" w14:textId="6012901C" w:rsidR="00A26C1A" w:rsidRDefault="00A26C1A" w:rsidP="00A26C1A">
      <w:pPr>
        <w:spacing w:line="560" w:lineRule="exact"/>
        <w:ind w:firstLineChars="200" w:firstLine="562"/>
        <w:jc w:val="center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" w:eastAsia="仿宋" w:hAnsi="仿宋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71D0062" wp14:editId="6EA47296">
                <wp:simplePos x="0" y="0"/>
                <wp:positionH relativeFrom="column">
                  <wp:posOffset>-104140</wp:posOffset>
                </wp:positionH>
                <wp:positionV relativeFrom="paragraph">
                  <wp:posOffset>326390</wp:posOffset>
                </wp:positionV>
                <wp:extent cx="5721350" cy="0"/>
                <wp:effectExtent l="9525" t="12065" r="12700" b="6985"/>
                <wp:wrapNone/>
                <wp:docPr id="3" name="直接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213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B22BC1" id="直接连接符 3" o:spid="_x0000_s102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2pt,25.7pt" to="442.3pt,2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" strokeweight="1pt"/>
            </w:pict>
          </mc:Fallback>
        </mc:AlternateContent>
      </w:r>
    </w:p>
    <w:p w14:paraId="51C96B0F" w14:textId="77777777" w:rsidR="00A26C1A" w:rsidRDefault="00A26C1A" w:rsidP="00A26C1A">
      <w:pPr>
        <w:spacing w:line="440" w:lineRule="exact"/>
        <w:rPr>
          <w:rFonts w:ascii="仿宋" w:eastAsia="仿宋" w:hAnsi="仿宋"/>
          <w:kern w:val="0"/>
          <w:sz w:val="28"/>
          <w:szCs w:val="28"/>
        </w:rPr>
      </w:pPr>
      <w:r>
        <w:rPr>
          <w:rFonts w:ascii="仿宋" w:eastAsia="仿宋" w:hAnsi="仿宋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CCCD2B" wp14:editId="0CE7BB06">
                <wp:simplePos x="0" y="0"/>
                <wp:positionH relativeFrom="column">
                  <wp:posOffset>-113665</wp:posOffset>
                </wp:positionH>
                <wp:positionV relativeFrom="paragraph">
                  <wp:posOffset>366395</wp:posOffset>
                </wp:positionV>
                <wp:extent cx="5721350" cy="0"/>
                <wp:effectExtent l="9525" t="13970" r="12700" b="14605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213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A41B72" id="直接连接符 2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95pt,28.85pt" to="441.55pt,2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" strokeweight="1pt"/>
            </w:pict>
          </mc:Fallback>
        </mc:AlternateContent>
      </w:r>
      <w:r>
        <w:rPr>
          <w:rFonts w:ascii="仿宋" w:eastAsia="仿宋" w:hAnsi="仿宋" w:hint="eastAsia"/>
          <w:kern w:val="0"/>
          <w:sz w:val="28"/>
          <w:szCs w:val="28"/>
        </w:rPr>
        <w:t xml:space="preserve">三明学院教务处      </w:t>
      </w:r>
      <w:r>
        <w:rPr>
          <w:rFonts w:ascii="仿宋" w:eastAsia="仿宋" w:hAnsi="仿宋"/>
          <w:kern w:val="0"/>
          <w:sz w:val="28"/>
          <w:szCs w:val="28"/>
        </w:rPr>
        <w:t xml:space="preserve">                   </w:t>
      </w:r>
      <w:r>
        <w:rPr>
          <w:rFonts w:ascii="仿宋" w:eastAsia="仿宋" w:hAnsi="仿宋" w:hint="eastAsia"/>
          <w:kern w:val="0"/>
          <w:sz w:val="28"/>
          <w:szCs w:val="28"/>
        </w:rPr>
        <w:t>2021年5月26日印发</w:t>
      </w:r>
    </w:p>
    <w:p w14:paraId="281B1C66" w14:textId="4CEDF535" w:rsidR="00D5036B" w:rsidRPr="00A26C1A" w:rsidRDefault="00D5036B" w:rsidP="00A26C1A">
      <w:pPr>
        <w:spacing w:line="560" w:lineRule="exact"/>
        <w:rPr>
          <w:rFonts w:ascii="仿宋" w:eastAsia="仿宋" w:hAnsi="仿宋"/>
          <w:kern w:val="0"/>
          <w:sz w:val="28"/>
          <w:szCs w:val="28"/>
        </w:rPr>
      </w:pPr>
    </w:p>
    <w:sectPr w:rsidR="00D5036B" w:rsidRPr="00A26C1A">
      <w:footerReference w:type="even" r:id="rId7"/>
      <w:footerReference w:type="default" r:id="rId8"/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635948" w14:textId="77777777" w:rsidR="00C04637" w:rsidRDefault="00C04637">
      <w:r>
        <w:separator/>
      </w:r>
    </w:p>
  </w:endnote>
  <w:endnote w:type="continuationSeparator" w:id="0">
    <w:p w14:paraId="54E5B788" w14:textId="77777777" w:rsidR="00C04637" w:rsidRDefault="00C04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方正小标宋简体">
    <w:altName w:val="黑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53670038"/>
    </w:sdtPr>
    <w:sdtEndPr/>
    <w:sdtContent>
      <w:p w14:paraId="1BFC8E91" w14:textId="77777777" w:rsidR="00D5036B" w:rsidRDefault="00107D72">
        <w:pPr>
          <w:pStyle w:val="a3"/>
        </w:pPr>
        <w:r>
          <w:rPr>
            <w:rFonts w:ascii="仿宋_GB2312" w:eastAsia="仿宋_GB2312" w:hint="eastAsia"/>
            <w:sz w:val="28"/>
            <w:szCs w:val="28"/>
          </w:rPr>
          <w:t>—</w:t>
        </w:r>
        <w:r>
          <w:rPr>
            <w:rFonts w:ascii="仿宋_GB2312" w:eastAsia="仿宋_GB2312" w:hint="eastAsia"/>
            <w:sz w:val="28"/>
            <w:szCs w:val="28"/>
          </w:rPr>
          <w:fldChar w:fldCharType="begin"/>
        </w:r>
        <w:r>
          <w:rPr>
            <w:rFonts w:ascii="仿宋_GB2312" w:eastAsia="仿宋_GB2312" w:hint="eastAsia"/>
            <w:sz w:val="28"/>
            <w:szCs w:val="28"/>
          </w:rPr>
          <w:instrText>PAGE   \* MERGEFORMAT</w:instrText>
        </w:r>
        <w:r>
          <w:rPr>
            <w:rFonts w:ascii="仿宋_GB2312" w:eastAsia="仿宋_GB2312" w:hint="eastAsia"/>
            <w:sz w:val="28"/>
            <w:szCs w:val="28"/>
          </w:rPr>
          <w:fldChar w:fldCharType="separate"/>
        </w:r>
        <w:r>
          <w:rPr>
            <w:rFonts w:ascii="仿宋_GB2312" w:eastAsia="仿宋_GB2312"/>
            <w:sz w:val="28"/>
            <w:szCs w:val="28"/>
          </w:rPr>
          <w:t>1</w:t>
        </w:r>
        <w:r>
          <w:rPr>
            <w:rFonts w:ascii="仿宋_GB2312" w:eastAsia="仿宋_GB2312" w:hint="eastAsia"/>
            <w:sz w:val="28"/>
            <w:szCs w:val="28"/>
          </w:rPr>
          <w:fldChar w:fldCharType="end"/>
        </w:r>
        <w:r>
          <w:rPr>
            <w:rFonts w:ascii="仿宋_GB2312" w:eastAsia="仿宋_GB2312" w:hint="eastAsia"/>
            <w:sz w:val="28"/>
            <w:szCs w:val="28"/>
          </w:rPr>
          <w:t>—</w:t>
        </w:r>
      </w:p>
    </w:sdtContent>
  </w:sdt>
  <w:p w14:paraId="42F61A68" w14:textId="77777777" w:rsidR="00D5036B" w:rsidRDefault="00D5036B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7074676"/>
    </w:sdtPr>
    <w:sdtEndPr/>
    <w:sdtContent>
      <w:p w14:paraId="55D87405" w14:textId="77777777" w:rsidR="00D5036B" w:rsidRDefault="00107D72">
        <w:pPr>
          <w:pStyle w:val="a3"/>
          <w:jc w:val="right"/>
        </w:pPr>
        <w:r>
          <w:rPr>
            <w:rFonts w:ascii="仿宋_GB2312" w:eastAsia="仿宋_GB2312" w:hint="eastAsia"/>
            <w:sz w:val="28"/>
            <w:szCs w:val="28"/>
          </w:rPr>
          <w:t>—</w:t>
        </w:r>
        <w:r>
          <w:rPr>
            <w:rFonts w:ascii="仿宋_GB2312" w:eastAsia="仿宋_GB2312" w:hint="eastAsia"/>
            <w:sz w:val="28"/>
            <w:szCs w:val="28"/>
          </w:rPr>
          <w:fldChar w:fldCharType="begin"/>
        </w:r>
        <w:r>
          <w:rPr>
            <w:rFonts w:ascii="仿宋_GB2312" w:eastAsia="仿宋_GB2312" w:hint="eastAsia"/>
            <w:sz w:val="28"/>
            <w:szCs w:val="28"/>
          </w:rPr>
          <w:instrText>PAGE   \* MERGEFORMAT</w:instrText>
        </w:r>
        <w:r>
          <w:rPr>
            <w:rFonts w:ascii="仿宋_GB2312" w:eastAsia="仿宋_GB2312" w:hint="eastAsia"/>
            <w:sz w:val="28"/>
            <w:szCs w:val="28"/>
          </w:rPr>
          <w:fldChar w:fldCharType="separate"/>
        </w:r>
        <w:r>
          <w:rPr>
            <w:rFonts w:ascii="仿宋_GB2312" w:eastAsia="仿宋_GB2312"/>
            <w:sz w:val="28"/>
            <w:szCs w:val="28"/>
          </w:rPr>
          <w:t>1</w:t>
        </w:r>
        <w:r>
          <w:rPr>
            <w:rFonts w:ascii="仿宋_GB2312" w:eastAsia="仿宋_GB2312" w:hint="eastAsia"/>
            <w:sz w:val="28"/>
            <w:szCs w:val="28"/>
          </w:rPr>
          <w:fldChar w:fldCharType="end"/>
        </w:r>
        <w:r>
          <w:rPr>
            <w:rFonts w:ascii="仿宋_GB2312" w:eastAsia="仿宋_GB2312" w:hint="eastAsia"/>
            <w:sz w:val="28"/>
            <w:szCs w:val="28"/>
          </w:rPr>
          <w:t>—</w:t>
        </w:r>
      </w:p>
    </w:sdtContent>
  </w:sdt>
  <w:p w14:paraId="6BE7D4BB" w14:textId="77777777" w:rsidR="00D5036B" w:rsidRDefault="00D5036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2AB846" w14:textId="77777777" w:rsidR="00C04637" w:rsidRDefault="00C04637">
      <w:r>
        <w:separator/>
      </w:r>
    </w:p>
  </w:footnote>
  <w:footnote w:type="continuationSeparator" w:id="0">
    <w:p w14:paraId="19B82F88" w14:textId="77777777" w:rsidR="00C04637" w:rsidRDefault="00C046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evenAndOddHeaders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4A72"/>
    <w:rsid w:val="AFEF71C2"/>
    <w:rsid w:val="EF6EAB62"/>
    <w:rsid w:val="EFFBAC38"/>
    <w:rsid w:val="F77DB02E"/>
    <w:rsid w:val="FB77F2F2"/>
    <w:rsid w:val="00071677"/>
    <w:rsid w:val="000C2685"/>
    <w:rsid w:val="000D38B8"/>
    <w:rsid w:val="00107D72"/>
    <w:rsid w:val="00116090"/>
    <w:rsid w:val="00116571"/>
    <w:rsid w:val="0017673C"/>
    <w:rsid w:val="00196012"/>
    <w:rsid w:val="00210500"/>
    <w:rsid w:val="00216996"/>
    <w:rsid w:val="00230F79"/>
    <w:rsid w:val="00297239"/>
    <w:rsid w:val="002E1E01"/>
    <w:rsid w:val="00401996"/>
    <w:rsid w:val="0043155B"/>
    <w:rsid w:val="004A5365"/>
    <w:rsid w:val="004C686A"/>
    <w:rsid w:val="004D64ED"/>
    <w:rsid w:val="004F3BAC"/>
    <w:rsid w:val="004F4C87"/>
    <w:rsid w:val="00544630"/>
    <w:rsid w:val="0058276B"/>
    <w:rsid w:val="00587F26"/>
    <w:rsid w:val="005B72F3"/>
    <w:rsid w:val="005C4D00"/>
    <w:rsid w:val="005D501A"/>
    <w:rsid w:val="005F3D91"/>
    <w:rsid w:val="00603528"/>
    <w:rsid w:val="00673BBE"/>
    <w:rsid w:val="00673D4F"/>
    <w:rsid w:val="00674DCE"/>
    <w:rsid w:val="006764FD"/>
    <w:rsid w:val="006B781E"/>
    <w:rsid w:val="007057D0"/>
    <w:rsid w:val="007438D1"/>
    <w:rsid w:val="00874BB3"/>
    <w:rsid w:val="008D6A22"/>
    <w:rsid w:val="008E7B34"/>
    <w:rsid w:val="009127EF"/>
    <w:rsid w:val="0091366E"/>
    <w:rsid w:val="00A16CC8"/>
    <w:rsid w:val="00A26C1A"/>
    <w:rsid w:val="00A52FCF"/>
    <w:rsid w:val="00AE377A"/>
    <w:rsid w:val="00B064EC"/>
    <w:rsid w:val="00B25486"/>
    <w:rsid w:val="00B3409D"/>
    <w:rsid w:val="00BB0EF7"/>
    <w:rsid w:val="00BD3CA6"/>
    <w:rsid w:val="00C04637"/>
    <w:rsid w:val="00C0467F"/>
    <w:rsid w:val="00C11520"/>
    <w:rsid w:val="00C17A5E"/>
    <w:rsid w:val="00C51CB5"/>
    <w:rsid w:val="00C67719"/>
    <w:rsid w:val="00CD4B4C"/>
    <w:rsid w:val="00D45BC8"/>
    <w:rsid w:val="00D5036B"/>
    <w:rsid w:val="00E34A72"/>
    <w:rsid w:val="00E60761"/>
    <w:rsid w:val="00EB3A48"/>
    <w:rsid w:val="00EE2C27"/>
    <w:rsid w:val="00F635DD"/>
    <w:rsid w:val="00F94A37"/>
    <w:rsid w:val="00FB5928"/>
    <w:rsid w:val="00FB6A6F"/>
    <w:rsid w:val="00FC0C7D"/>
    <w:rsid w:val="1DFD69CD"/>
    <w:rsid w:val="4FB37A0D"/>
    <w:rsid w:val="55F7A365"/>
    <w:rsid w:val="5FF7A1B7"/>
    <w:rsid w:val="7CC73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14E4AE4A"/>
  <w15:docId w15:val="{FEFA59C0-3838-40FB-9165-6DA502EF4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6">
    <w:name w:val="页眉 字符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161</Words>
  <Characters>921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lsf</dc:creator>
  <cp:lastModifiedBy>lsf</cp:lastModifiedBy>
  <cp:revision>20</cp:revision>
  <dcterms:created xsi:type="dcterms:W3CDTF">2021-05-27T16:00:00Z</dcterms:created>
  <dcterms:modified xsi:type="dcterms:W3CDTF">2021-06-04T02:08:00Z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2052-3.6.0.5672</vt:lpwstr>
  </property>
</Properties>
</file>